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E71F" w14:textId="77777777" w:rsidR="00967BD2" w:rsidRPr="009A6EFF" w:rsidRDefault="00967BD2" w:rsidP="00967BD2">
      <w:pPr>
        <w:adjustRightInd w:val="0"/>
        <w:snapToGrid w:val="0"/>
        <w:spacing w:after="240"/>
        <w:jc w:val="left"/>
        <w:rPr>
          <w:rFonts w:ascii="Times New Roman" w:eastAsia="仿宋" w:hAnsi="Times New Roman" w:cs="Times New Roman"/>
          <w:bCs/>
          <w:sz w:val="32"/>
          <w:szCs w:val="32"/>
        </w:rPr>
      </w:pPr>
      <w:r w:rsidRPr="009A6EFF">
        <w:rPr>
          <w:rFonts w:ascii="Times New Roman" w:eastAsia="仿宋" w:hAnsi="Times New Roman" w:cs="Times New Roman"/>
          <w:bCs/>
          <w:sz w:val="32"/>
          <w:szCs w:val="32"/>
        </w:rPr>
        <w:t>附件</w:t>
      </w:r>
      <w:r w:rsidR="00637758">
        <w:rPr>
          <w:rFonts w:ascii="Times New Roman" w:eastAsia="仿宋" w:hAnsi="Times New Roman" w:cs="Times New Roman" w:hint="eastAsia"/>
          <w:bCs/>
          <w:sz w:val="32"/>
          <w:szCs w:val="32"/>
        </w:rPr>
        <w:t>4</w:t>
      </w:r>
      <w:r w:rsidR="00637758">
        <w:rPr>
          <w:rFonts w:ascii="Times New Roman" w:eastAsia="仿宋" w:hAnsi="Times New Roman" w:cs="Times New Roman"/>
          <w:bCs/>
          <w:sz w:val="32"/>
          <w:szCs w:val="32"/>
        </w:rPr>
        <w:t>.</w:t>
      </w:r>
      <w:r w:rsidR="00103306" w:rsidRPr="009A6EFF">
        <w:rPr>
          <w:rFonts w:ascii="Times New Roman" w:eastAsia="仿宋" w:hAnsi="Times New Roman" w:cs="Times New Roman"/>
          <w:bCs/>
          <w:sz w:val="32"/>
          <w:szCs w:val="32"/>
        </w:rPr>
        <w:t>2</w:t>
      </w:r>
    </w:p>
    <w:p w14:paraId="43CC6B73" w14:textId="77777777" w:rsidR="00967BD2" w:rsidRPr="009A6EFF" w:rsidRDefault="00637758" w:rsidP="00967BD2">
      <w:pPr>
        <w:adjustRightInd w:val="0"/>
        <w:snapToGrid w:val="0"/>
        <w:jc w:val="center"/>
        <w:rPr>
          <w:rFonts w:ascii="Times New Roman" w:eastAsia="方正小标宋_GBK" w:hAnsi="Times New Roman" w:cs="Times New Roman"/>
          <w:b/>
          <w:spacing w:val="8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bCs/>
          <w:sz w:val="44"/>
          <w:szCs w:val="44"/>
        </w:rPr>
        <w:t>2</w:t>
      </w:r>
      <w:r>
        <w:rPr>
          <w:rFonts w:ascii="Times New Roman" w:eastAsia="方正小标宋_GBK" w:hAnsi="Times New Roman" w:cs="Times New Roman"/>
          <w:bCs/>
          <w:sz w:val="44"/>
          <w:szCs w:val="44"/>
        </w:rPr>
        <w:t>023</w:t>
      </w:r>
      <w:r>
        <w:rPr>
          <w:rFonts w:ascii="Times New Roman" w:eastAsia="方正小标宋_GBK" w:hAnsi="Times New Roman" w:cs="Times New Roman" w:hint="eastAsia"/>
          <w:bCs/>
          <w:sz w:val="44"/>
          <w:szCs w:val="44"/>
        </w:rPr>
        <w:t>年</w:t>
      </w:r>
      <w:r w:rsidR="00526542">
        <w:rPr>
          <w:rFonts w:ascii="Times New Roman" w:eastAsia="方正小标宋_GBK" w:hAnsi="Times New Roman" w:cs="Times New Roman" w:hint="eastAsia"/>
          <w:bCs/>
          <w:sz w:val="44"/>
          <w:szCs w:val="44"/>
        </w:rPr>
        <w:t>公共</w:t>
      </w:r>
      <w:r w:rsidR="00941049" w:rsidRPr="00941049">
        <w:rPr>
          <w:rFonts w:ascii="Times New Roman" w:eastAsia="方正小标宋_GBK" w:hAnsi="Times New Roman" w:cs="Times New Roman" w:hint="eastAsia"/>
          <w:bCs/>
          <w:sz w:val="44"/>
          <w:szCs w:val="44"/>
        </w:rPr>
        <w:t>基础课</w:t>
      </w:r>
      <w:r w:rsidR="00526542">
        <w:rPr>
          <w:rFonts w:ascii="Times New Roman" w:eastAsia="方正小标宋_GBK" w:hAnsi="Times New Roman" w:cs="Times New Roman" w:hint="eastAsia"/>
          <w:bCs/>
          <w:sz w:val="44"/>
          <w:szCs w:val="44"/>
        </w:rPr>
        <w:t>和思政课</w:t>
      </w:r>
      <w:r w:rsidR="00941049" w:rsidRPr="00941049">
        <w:rPr>
          <w:rFonts w:ascii="Times New Roman" w:eastAsia="方正小标宋_GBK" w:hAnsi="Times New Roman" w:cs="Times New Roman" w:hint="eastAsia"/>
          <w:bCs/>
          <w:sz w:val="44"/>
          <w:szCs w:val="44"/>
        </w:rPr>
        <w:t>研究专项课题</w:t>
      </w:r>
      <w:r>
        <w:rPr>
          <w:rFonts w:ascii="Times New Roman" w:eastAsia="方正小标宋_GBK" w:hAnsi="Times New Roman" w:cs="Times New Roman" w:hint="eastAsia"/>
          <w:bCs/>
          <w:sz w:val="44"/>
          <w:szCs w:val="44"/>
        </w:rPr>
        <w:t>申报</w:t>
      </w:r>
      <w:r w:rsidR="00967BD2" w:rsidRPr="009A6EFF">
        <w:rPr>
          <w:rFonts w:ascii="Times New Roman" w:eastAsia="方正小标宋_GBK" w:hAnsi="Times New Roman" w:cs="Times New Roman"/>
          <w:bCs/>
          <w:sz w:val="44"/>
          <w:szCs w:val="44"/>
        </w:rPr>
        <w:t>指南</w:t>
      </w:r>
    </w:p>
    <w:p w14:paraId="1442F6CB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基础课程</w:t>
      </w:r>
      <w:r w:rsidR="00621E85">
        <w:rPr>
          <w:rFonts w:ascii="Times New Roman" w:eastAsia="楷体" w:hAnsi="Times New Roman" w:cs="Times New Roman" w:hint="eastAsia"/>
          <w:kern w:val="0"/>
          <w:sz w:val="30"/>
          <w:szCs w:val="30"/>
        </w:rPr>
        <w:t>一流课程</w:t>
      </w: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建设实践与研究</w:t>
      </w:r>
    </w:p>
    <w:p w14:paraId="68027F51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基础课程教学模式</w:t>
      </w:r>
      <w:r w:rsidR="002D32F1">
        <w:rPr>
          <w:rFonts w:ascii="Times New Roman" w:eastAsia="楷体" w:hAnsi="Times New Roman" w:cs="Times New Roman"/>
          <w:kern w:val="0"/>
          <w:sz w:val="30"/>
          <w:szCs w:val="30"/>
        </w:rPr>
        <w:t>.</w:t>
      </w: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教学方法改革研究</w:t>
      </w:r>
    </w:p>
    <w:p w14:paraId="42DB41C2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基础课程实践教学实施路径探索与研究</w:t>
      </w:r>
    </w:p>
    <w:p w14:paraId="70768890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数字化背景下的基础课程教学有效性及评价研究</w:t>
      </w:r>
    </w:p>
    <w:p w14:paraId="0E61FB65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基础课程教学中思政案例设计与应用实践研究</w:t>
      </w:r>
    </w:p>
    <w:p w14:paraId="5FF60790" w14:textId="77777777" w:rsidR="00967BD2" w:rsidRPr="009A6EFF" w:rsidRDefault="00621E85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 xml:space="preserve"> 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“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四新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”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背景下基础课程的教学改革与创新研究</w:t>
      </w:r>
    </w:p>
    <w:p w14:paraId="7C8D1027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基础课程的跨学科人才培养研究</w:t>
      </w:r>
    </w:p>
    <w:p w14:paraId="4AB19723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基础课程优质教学资源建设研究</w:t>
      </w:r>
    </w:p>
    <w:p w14:paraId="19FFF402" w14:textId="77777777" w:rsidR="00967BD2" w:rsidRPr="009A6EFF" w:rsidRDefault="00621E85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>
        <w:rPr>
          <w:rFonts w:ascii="Times New Roman" w:eastAsia="楷体" w:hAnsi="Times New Roman" w:cs="Times New Roman" w:hint="eastAsia"/>
          <w:kern w:val="0"/>
          <w:sz w:val="30"/>
          <w:szCs w:val="30"/>
        </w:rPr>
        <w:t>基础课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教学改革与创新研究</w:t>
      </w:r>
    </w:p>
    <w:p w14:paraId="0B409F7C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“</w:t>
      </w: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新文科</w:t>
      </w: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”</w:t>
      </w: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背景下大学英语阅读能力提升研究</w:t>
      </w:r>
    </w:p>
    <w:p w14:paraId="493318B6" w14:textId="77777777" w:rsidR="00967BD2" w:rsidRPr="009A6EFF" w:rsidRDefault="00621E85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>
        <w:rPr>
          <w:rFonts w:ascii="Times New Roman" w:eastAsia="楷体" w:hAnsi="Times New Roman" w:cs="Times New Roman" w:hint="eastAsia"/>
          <w:kern w:val="0"/>
          <w:sz w:val="30"/>
          <w:szCs w:val="30"/>
        </w:rPr>
        <w:t>基础课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课程线上</w:t>
      </w:r>
      <w:r w:rsidR="002D32F1">
        <w:rPr>
          <w:rFonts w:ascii="Times New Roman" w:eastAsia="楷体" w:hAnsi="Times New Roman" w:cs="Times New Roman"/>
          <w:kern w:val="0"/>
          <w:sz w:val="30"/>
          <w:szCs w:val="30"/>
        </w:rPr>
        <w:t>.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线下混合式教学模式改革的研究</w:t>
      </w:r>
    </w:p>
    <w:p w14:paraId="4847CE97" w14:textId="77777777" w:rsidR="00967BD2" w:rsidRPr="009A6EFF" w:rsidRDefault="00621E85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>
        <w:rPr>
          <w:rFonts w:ascii="Times New Roman" w:eastAsia="楷体" w:hAnsi="Times New Roman" w:cs="Times New Roman" w:hint="eastAsia"/>
          <w:kern w:val="0"/>
          <w:sz w:val="30"/>
          <w:szCs w:val="30"/>
        </w:rPr>
        <w:t>基础课</w:t>
      </w:r>
      <w:r w:rsidR="00967BD2" w:rsidRPr="009A6EFF">
        <w:rPr>
          <w:rFonts w:ascii="Times New Roman" w:eastAsia="楷体" w:hAnsi="Times New Roman" w:cs="Times New Roman"/>
          <w:kern w:val="0"/>
          <w:sz w:val="30"/>
          <w:szCs w:val="30"/>
        </w:rPr>
        <w:t>课程教学中思政元素设计与应用研究</w:t>
      </w:r>
    </w:p>
    <w:p w14:paraId="05CD53D8" w14:textId="77777777" w:rsidR="00967BD2" w:rsidRPr="009A6EFF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中华优秀文化融入</w:t>
      </w:r>
      <w:r w:rsidR="00621E85">
        <w:rPr>
          <w:rFonts w:ascii="Times New Roman" w:eastAsia="楷体" w:hAnsi="Times New Roman" w:cs="Times New Roman" w:hint="eastAsia"/>
          <w:kern w:val="0"/>
          <w:sz w:val="30"/>
          <w:szCs w:val="30"/>
        </w:rPr>
        <w:t>基础课</w:t>
      </w: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教学的实践与传承研究</w:t>
      </w:r>
    </w:p>
    <w:p w14:paraId="311648E8" w14:textId="77777777" w:rsidR="00967BD2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9A6EFF">
        <w:rPr>
          <w:rFonts w:ascii="Times New Roman" w:eastAsia="楷体" w:hAnsi="Times New Roman" w:cs="Times New Roman"/>
          <w:kern w:val="0"/>
          <w:sz w:val="30"/>
          <w:szCs w:val="30"/>
        </w:rPr>
        <w:t>基础课教学改革和资源开发实践研究</w:t>
      </w:r>
    </w:p>
    <w:p w14:paraId="3EF7B20A" w14:textId="77777777" w:rsidR="00CC497E" w:rsidRPr="009A6EFF" w:rsidRDefault="00CC497E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ascii="Times New Roman" w:eastAsia="楷体" w:hAnsi="Times New Roman" w:cs="Times New Roman"/>
          <w:kern w:val="0"/>
          <w:sz w:val="30"/>
          <w:szCs w:val="30"/>
        </w:rPr>
      </w:pPr>
      <w:r>
        <w:rPr>
          <w:rFonts w:ascii="Times New Roman" w:eastAsia="楷体" w:hAnsi="Times New Roman" w:cs="Times New Roman" w:hint="eastAsia"/>
          <w:kern w:val="0"/>
          <w:sz w:val="30"/>
          <w:szCs w:val="30"/>
        </w:rPr>
        <w:t>其他</w:t>
      </w:r>
    </w:p>
    <w:p w14:paraId="3F760798" w14:textId="7C3E6EA2" w:rsidR="007D1052" w:rsidRPr="000E62D2" w:rsidRDefault="00CC497E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SZ-01.</w:t>
      </w:r>
      <w:r w:rsidR="000E62D2">
        <w:rPr>
          <w:rFonts w:ascii="Times New Roman" w:eastAsia="楷体" w:hAnsi="Times New Roman" w:cs="Times New Roman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高校思政课教学重点难点研究</w:t>
      </w:r>
    </w:p>
    <w:p w14:paraId="2E0E2384" w14:textId="211D470D" w:rsidR="007D1052" w:rsidRPr="000E62D2" w:rsidRDefault="00CC497E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SZ-02.</w:t>
      </w:r>
      <w:r w:rsidR="000E62D2" w:rsidRPr="000E62D2">
        <w:rPr>
          <w:rFonts w:ascii="Times New Roman" w:eastAsia="楷体" w:hAnsi="Times New Roman" w:cs="Times New Roman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高校思政课数字化教学资源建设研究</w:t>
      </w:r>
    </w:p>
    <w:p w14:paraId="6F755BDD" w14:textId="7B3B7B16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SZ-03.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高校思政课教学方法创新研究</w:t>
      </w:r>
    </w:p>
    <w:p w14:paraId="0452101F" w14:textId="76DD0CE1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SZ-04.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高校思政课混合式教学改革研究</w:t>
      </w:r>
    </w:p>
    <w:p w14:paraId="5B4118DA" w14:textId="73B078FE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lastRenderedPageBreak/>
        <w:t xml:space="preserve">SZ-05.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高校思政课教学智慧赋能研究</w:t>
      </w:r>
    </w:p>
    <w:p w14:paraId="6B6347BF" w14:textId="319D6849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SZ-06.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红色资源融入高校思政课教学研究</w:t>
      </w:r>
    </w:p>
    <w:p w14:paraId="5AC46172" w14:textId="16734D51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SZ-07.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雷锋精神融入高校思政课教学研究</w:t>
      </w:r>
    </w:p>
    <w:p w14:paraId="3ADB4461" w14:textId="36094427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SZ-08.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高校思政课案例库问题库研究</w:t>
      </w:r>
    </w:p>
    <w:p w14:paraId="08DB21A5" w14:textId="59104BF8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SZ-09.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高校思政课实践教学研究</w:t>
      </w:r>
    </w:p>
    <w:p w14:paraId="59A679B4" w14:textId="7D7B937C" w:rsidR="007D1052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</w:t>
      </w:r>
      <w:r w:rsidR="007D1052" w:rsidRPr="000E62D2">
        <w:rPr>
          <w:rFonts w:ascii="Times New Roman" w:eastAsia="楷体" w:hAnsi="Times New Roman" w:cs="Times New Roman"/>
          <w:kern w:val="0"/>
          <w:sz w:val="30"/>
          <w:szCs w:val="30"/>
        </w:rPr>
        <w:t>10</w:t>
      </w:r>
      <w:r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高校“大思政课”建设研究</w:t>
      </w:r>
    </w:p>
    <w:p w14:paraId="6297C229" w14:textId="712D0F82" w:rsidR="00CE4506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SZ-11</w:t>
      </w:r>
      <w:r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高校思政课精彩教案设计研究</w:t>
      </w:r>
    </w:p>
    <w:p w14:paraId="73007B94" w14:textId="17D56F05" w:rsidR="00CE4506" w:rsidRPr="000E62D2" w:rsidRDefault="00CE4506" w:rsidP="000E62D2">
      <w:pPr>
        <w:tabs>
          <w:tab w:val="left" w:pos="993"/>
        </w:tabs>
        <w:adjustRightInd w:val="0"/>
        <w:rPr>
          <w:rFonts w:ascii="Times New Roman" w:eastAsia="楷体" w:hAnsi="Times New Roman" w:cs="Times New Roman"/>
          <w:kern w:val="0"/>
          <w:sz w:val="30"/>
          <w:szCs w:val="30"/>
        </w:rPr>
      </w:pP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SZ-</w:t>
      </w:r>
      <w:r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1</w:t>
      </w:r>
      <w:r w:rsidRPr="000E62D2">
        <w:rPr>
          <w:rFonts w:ascii="Times New Roman" w:eastAsia="楷体" w:hAnsi="Times New Roman" w:cs="Times New Roman"/>
          <w:kern w:val="0"/>
          <w:sz w:val="30"/>
          <w:szCs w:val="30"/>
        </w:rPr>
        <w:t>2</w:t>
      </w:r>
      <w:r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.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 xml:space="preserve"> </w:t>
      </w:r>
      <w:r w:rsidR="000E62D2" w:rsidRPr="000E62D2">
        <w:rPr>
          <w:rFonts w:ascii="Times New Roman" w:eastAsia="楷体" w:hAnsi="Times New Roman" w:cs="Times New Roman" w:hint="eastAsia"/>
          <w:kern w:val="0"/>
          <w:sz w:val="30"/>
          <w:szCs w:val="30"/>
        </w:rPr>
        <w:t>大中小学思政课教学一体化建设研究</w:t>
      </w:r>
    </w:p>
    <w:p w14:paraId="5BEEF260" w14:textId="7210D1E7" w:rsidR="007D1052" w:rsidRPr="007D1052" w:rsidRDefault="007D1052" w:rsidP="007D1052">
      <w:pPr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sectPr w:rsidR="007D1052" w:rsidRPr="007D1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0E1C5" w14:textId="77777777" w:rsidR="00B62F35" w:rsidRDefault="00B62F35" w:rsidP="009A6EFF">
      <w:r>
        <w:separator/>
      </w:r>
    </w:p>
  </w:endnote>
  <w:endnote w:type="continuationSeparator" w:id="0">
    <w:p w14:paraId="30745F8E" w14:textId="77777777" w:rsidR="00B62F35" w:rsidRDefault="00B62F35" w:rsidP="009A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7D5B5" w14:textId="77777777" w:rsidR="00B62F35" w:rsidRDefault="00B62F35" w:rsidP="009A6EFF">
      <w:r>
        <w:separator/>
      </w:r>
    </w:p>
  </w:footnote>
  <w:footnote w:type="continuationSeparator" w:id="0">
    <w:p w14:paraId="0C047456" w14:textId="77777777" w:rsidR="00B62F35" w:rsidRDefault="00B62F35" w:rsidP="009A6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15BEB"/>
    <w:multiLevelType w:val="multilevel"/>
    <w:tmpl w:val="21015BEB"/>
    <w:lvl w:ilvl="0">
      <w:start w:val="1"/>
      <w:numFmt w:val="decimal"/>
      <w:lvlText w:val="JC-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3D91C27"/>
    <w:multiLevelType w:val="multilevel"/>
    <w:tmpl w:val="73D91C27"/>
    <w:lvl w:ilvl="0">
      <w:start w:val="1"/>
      <w:numFmt w:val="decimal"/>
      <w:lvlText w:val="DX-%1."/>
      <w:lvlJc w:val="left"/>
      <w:pPr>
        <w:ind w:left="170" w:hanging="17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BD2"/>
    <w:rsid w:val="000E62D2"/>
    <w:rsid w:val="00103306"/>
    <w:rsid w:val="00243CF2"/>
    <w:rsid w:val="002D32F1"/>
    <w:rsid w:val="00321D27"/>
    <w:rsid w:val="004730AC"/>
    <w:rsid w:val="00526542"/>
    <w:rsid w:val="00621E85"/>
    <w:rsid w:val="00637758"/>
    <w:rsid w:val="00686ADD"/>
    <w:rsid w:val="007D1052"/>
    <w:rsid w:val="007F5494"/>
    <w:rsid w:val="00812702"/>
    <w:rsid w:val="008C299C"/>
    <w:rsid w:val="00941049"/>
    <w:rsid w:val="00967BD2"/>
    <w:rsid w:val="009A6EFF"/>
    <w:rsid w:val="00AC72D2"/>
    <w:rsid w:val="00B62F35"/>
    <w:rsid w:val="00CB6AE6"/>
    <w:rsid w:val="00CC497E"/>
    <w:rsid w:val="00CD3F62"/>
    <w:rsid w:val="00CE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59BEF7"/>
  <w15:chartTrackingRefBased/>
  <w15:docId w15:val="{79D9EA72-C1D2-451A-8436-3775AC15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7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D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6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6EF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6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6E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</dc:creator>
  <cp:keywords/>
  <dc:description/>
  <cp:lastModifiedBy>魏 梅亭</cp:lastModifiedBy>
  <cp:revision>2</cp:revision>
  <dcterms:created xsi:type="dcterms:W3CDTF">2023-04-18T02:14:00Z</dcterms:created>
  <dcterms:modified xsi:type="dcterms:W3CDTF">2023-04-18T02:14:00Z</dcterms:modified>
</cp:coreProperties>
</file>